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D16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D16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D16A8A" w:rsidRPr="00D16A8A">
        <w:rPr>
          <w:rFonts w:ascii="Times New Roman" w:hAnsi="Times New Roman" w:cs="Times New Roman"/>
          <w:b/>
          <w:bCs/>
          <w:sz w:val="28"/>
          <w:szCs w:val="28"/>
        </w:rPr>
        <w:t xml:space="preserve">Основы пространственно-имущественной структуры </w:t>
      </w:r>
      <w:r w:rsidR="00D16A8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16A8A" w:rsidRPr="00D16A8A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D16A8A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16A8A" w:rsidRPr="00D16A8A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111B6D" w:rsidRDefault="00D00456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D16A8A" w:rsidRPr="00D16A8A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</w:t>
      </w:r>
      <w:r w:rsidR="00D16A8A">
        <w:rPr>
          <w:rFonts w:ascii="Times New Roman" w:hAnsi="Times New Roman" w:cs="Times New Roman"/>
          <w:sz w:val="28"/>
          <w:szCs w:val="28"/>
        </w:rPr>
        <w:t>б</w:t>
      </w:r>
      <w:r w:rsidR="00D16A8A" w:rsidRPr="00D16A8A">
        <w:rPr>
          <w:rFonts w:ascii="Times New Roman" w:hAnsi="Times New Roman" w:cs="Times New Roman"/>
          <w:sz w:val="28"/>
          <w:szCs w:val="28"/>
        </w:rPr>
        <w:t xml:space="preserve"> 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имущественн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ом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комплекс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оссийской 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едерации  - база социально-экономического развития страны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рациональн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ой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структур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имущественного комплекса – основа гармоничного развития государства и общества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пространствен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ной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структур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е имущественного комплекса, который 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обеспечивает единство экономической, социальной и политической  сфер  в 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оссийской 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едерации</w:t>
      </w:r>
    </w:p>
    <w:p w:rsidR="002A0A62" w:rsidRDefault="00CB0978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2A0A62">
        <w:rPr>
          <w:rFonts w:ascii="Times New Roman" w:hAnsi="Times New Roman" w:cs="Times New Roman"/>
          <w:sz w:val="28"/>
          <w:szCs w:val="28"/>
        </w:rPr>
        <w:t xml:space="preserve">- </w:t>
      </w:r>
      <w:r w:rsidR="00282199" w:rsidRPr="00282199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484BCA" w:rsidRPr="00A57C32" w:rsidRDefault="00CB0978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51" w:rsidRPr="00111B6D" w:rsidRDefault="00D16A8A" w:rsidP="00D16A8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6A8A">
        <w:rPr>
          <w:sz w:val="28"/>
          <w:szCs w:val="28"/>
        </w:rPr>
        <w:t>Теоретические основы понятия «Пространственно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- имушественная структура».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Факторы, воздействующие на пространственно-имущественную структуру Российской Федерации.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Механизмы управления пространственно-имущественной структурой в Российской Федерации.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Совершенствование пространственно-имущественной структуры в Российской Федерации.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Планирование развития пространственно-имущественной структуры в Российской Федерации.</w:t>
      </w:r>
    </w:p>
    <w:sectPr w:rsidR="00F46151" w:rsidRPr="0011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11B6D"/>
    <w:rsid w:val="00191E86"/>
    <w:rsid w:val="00282199"/>
    <w:rsid w:val="002A0A62"/>
    <w:rsid w:val="002F2DC6"/>
    <w:rsid w:val="00376539"/>
    <w:rsid w:val="0038598D"/>
    <w:rsid w:val="003A24F1"/>
    <w:rsid w:val="003C77B1"/>
    <w:rsid w:val="00484BCA"/>
    <w:rsid w:val="00507491"/>
    <w:rsid w:val="0052211C"/>
    <w:rsid w:val="0053595A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C7BCA"/>
    <w:rsid w:val="009D351C"/>
    <w:rsid w:val="00A57C32"/>
    <w:rsid w:val="00A87415"/>
    <w:rsid w:val="00AC5765"/>
    <w:rsid w:val="00AC7257"/>
    <w:rsid w:val="00B778D7"/>
    <w:rsid w:val="00BA289A"/>
    <w:rsid w:val="00C37788"/>
    <w:rsid w:val="00CB0978"/>
    <w:rsid w:val="00CB12D9"/>
    <w:rsid w:val="00D00456"/>
    <w:rsid w:val="00D16A8A"/>
    <w:rsid w:val="00D37D90"/>
    <w:rsid w:val="00DD1084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0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B22D8-CE3E-4E92-90ED-9CEFF23E9C77}"/>
</file>

<file path=customXml/itemProps2.xml><?xml version="1.0" encoding="utf-8"?>
<ds:datastoreItem xmlns:ds="http://schemas.openxmlformats.org/officeDocument/2006/customXml" ds:itemID="{55718DEB-CAA0-4896-9FA1-EF7E314F7709}"/>
</file>

<file path=customXml/itemProps3.xml><?xml version="1.0" encoding="utf-8"?>
<ds:datastoreItem xmlns:ds="http://schemas.openxmlformats.org/officeDocument/2006/customXml" ds:itemID="{1735AC5C-9907-480C-86E3-96940E287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4</cp:revision>
  <dcterms:created xsi:type="dcterms:W3CDTF">2017-06-19T12:53:00Z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